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F8500" w14:textId="0D652807" w:rsidR="00162441" w:rsidRPr="00B07BEF" w:rsidRDefault="008F307A" w:rsidP="00B07BEF">
      <w:pPr>
        <w:snapToGrid w:val="0"/>
        <w:spacing w:after="120" w:line="240" w:lineRule="auto"/>
        <w:jc w:val="both"/>
        <w:rPr>
          <w:rFonts w:ascii="Calibri" w:hAnsi="Calibri" w:cs="Calibri"/>
          <w:szCs w:val="25"/>
        </w:rPr>
      </w:pPr>
      <w:r w:rsidRPr="00B07BEF">
        <w:rPr>
          <w:rFonts w:ascii="Calibri" w:hAnsi="Calibri" w:cs="Calibri"/>
          <w:szCs w:val="25"/>
        </w:rPr>
        <w:t xml:space="preserve">Ai fini dell’applicazione </w:t>
      </w:r>
      <w:r w:rsidR="00C83C86" w:rsidRPr="00B07BEF">
        <w:rPr>
          <w:rFonts w:ascii="Calibri" w:hAnsi="Calibri" w:cs="Calibri"/>
          <w:szCs w:val="25"/>
        </w:rPr>
        <w:t>del</w:t>
      </w:r>
      <w:r w:rsidR="0082630E" w:rsidRPr="00B07BEF">
        <w:rPr>
          <w:rFonts w:ascii="Calibri" w:hAnsi="Calibri" w:cs="Calibri"/>
          <w:szCs w:val="25"/>
        </w:rPr>
        <w:t xml:space="preserve">la cessazione temporanea della sospensione prevista dall’art. 8 DL </w:t>
      </w:r>
      <w:r w:rsidR="00F62601" w:rsidRPr="00B07BEF">
        <w:rPr>
          <w:rFonts w:ascii="Calibri" w:hAnsi="Calibri" w:cs="Calibri"/>
          <w:szCs w:val="25"/>
        </w:rPr>
        <w:t>24 marzo 2022, n. 24,</w:t>
      </w:r>
      <w:r w:rsidR="0082630E" w:rsidRPr="00B07BEF">
        <w:rPr>
          <w:rFonts w:ascii="Calibri" w:hAnsi="Calibri" w:cs="Calibri"/>
          <w:szCs w:val="25"/>
        </w:rPr>
        <w:t xml:space="preserve"> </w:t>
      </w:r>
      <w:r w:rsidR="008D12BC" w:rsidRPr="00B07BEF">
        <w:rPr>
          <w:rFonts w:ascii="Calibri" w:hAnsi="Calibri" w:cs="Calibri"/>
          <w:szCs w:val="25"/>
        </w:rPr>
        <w:t xml:space="preserve">di seguito sono riepilogati i </w:t>
      </w:r>
      <w:r w:rsidR="008D12BC" w:rsidRPr="00B07BEF">
        <w:rPr>
          <w:rFonts w:ascii="Calibri" w:hAnsi="Calibri" w:cs="Calibri"/>
          <w:b/>
          <w:szCs w:val="25"/>
          <w:u w:val="single"/>
        </w:rPr>
        <w:t>termini di differimento della vaccinazione</w:t>
      </w:r>
      <w:r w:rsidR="008D12BC" w:rsidRPr="00B07BEF">
        <w:rPr>
          <w:rFonts w:ascii="Calibri" w:hAnsi="Calibri" w:cs="Calibri"/>
          <w:szCs w:val="25"/>
        </w:rPr>
        <w:t xml:space="preserve"> </w:t>
      </w:r>
      <w:r w:rsidR="002563B6" w:rsidRPr="00B07BEF">
        <w:rPr>
          <w:rFonts w:ascii="Calibri" w:hAnsi="Calibri" w:cs="Calibri"/>
          <w:szCs w:val="25"/>
        </w:rPr>
        <w:t xml:space="preserve">anti-SARS-CoV-2 </w:t>
      </w:r>
      <w:r w:rsidR="008D12BC" w:rsidRPr="00B07BEF">
        <w:rPr>
          <w:rFonts w:ascii="Calibri" w:hAnsi="Calibri" w:cs="Calibri"/>
          <w:szCs w:val="25"/>
        </w:rPr>
        <w:t>conseguenti all’infezione da SARS-CoV-2.</w:t>
      </w:r>
      <w:bookmarkStart w:id="0" w:name="_GoBack"/>
      <w:bookmarkEnd w:id="0"/>
    </w:p>
    <w:p w14:paraId="2F2C1A83" w14:textId="16FDF54F" w:rsidR="009E5710" w:rsidRPr="00B07BEF" w:rsidRDefault="0048191D" w:rsidP="00B07BEF">
      <w:pPr>
        <w:snapToGrid w:val="0"/>
        <w:spacing w:after="120" w:line="240" w:lineRule="auto"/>
        <w:jc w:val="both"/>
        <w:rPr>
          <w:rFonts w:ascii="Calibri" w:hAnsi="Calibri" w:cs="Calibri"/>
          <w:szCs w:val="25"/>
        </w:rPr>
      </w:pPr>
      <w:r w:rsidRPr="00B07BEF">
        <w:rPr>
          <w:rFonts w:ascii="Calibri" w:hAnsi="Calibri" w:cs="Calibri"/>
          <w:szCs w:val="25"/>
        </w:rPr>
        <w:t>N.B.: l</w:t>
      </w:r>
      <w:r w:rsidR="009E5710" w:rsidRPr="00B07BEF">
        <w:rPr>
          <w:rFonts w:ascii="Calibri" w:hAnsi="Calibri" w:cs="Calibri"/>
          <w:szCs w:val="25"/>
        </w:rPr>
        <w:t xml:space="preserve">a sospensione </w:t>
      </w:r>
      <w:r w:rsidR="00C302DA" w:rsidRPr="00B07BEF">
        <w:rPr>
          <w:rFonts w:ascii="Calibri" w:hAnsi="Calibri" w:cs="Calibri"/>
          <w:szCs w:val="25"/>
        </w:rPr>
        <w:t xml:space="preserve">riprende automaticamente </w:t>
      </w:r>
      <w:r w:rsidR="009E5710" w:rsidRPr="00B07BEF">
        <w:rPr>
          <w:rFonts w:ascii="Calibri" w:hAnsi="Calibri" w:cs="Calibri"/>
          <w:szCs w:val="25"/>
        </w:rPr>
        <w:t>efficac</w:t>
      </w:r>
      <w:r w:rsidR="00C302DA" w:rsidRPr="00B07BEF">
        <w:rPr>
          <w:rFonts w:ascii="Calibri" w:hAnsi="Calibri" w:cs="Calibri"/>
          <w:szCs w:val="25"/>
        </w:rPr>
        <w:t>ia</w:t>
      </w:r>
      <w:r w:rsidR="009E5710" w:rsidRPr="00B07BEF">
        <w:rPr>
          <w:rFonts w:ascii="Calibri" w:hAnsi="Calibri" w:cs="Calibri"/>
          <w:szCs w:val="25"/>
        </w:rPr>
        <w:t xml:space="preserve"> qualora l’interessato non trasmetta il certificato di vaccinazione</w:t>
      </w:r>
      <w:r w:rsidR="00C302DA" w:rsidRPr="00B07BEF">
        <w:rPr>
          <w:rFonts w:ascii="Calibri" w:hAnsi="Calibri" w:cs="Calibri"/>
          <w:szCs w:val="25"/>
        </w:rPr>
        <w:t xml:space="preserve"> entro tre giorni dalla scadenza del termine di differimento</w:t>
      </w:r>
      <w:r w:rsidR="009E5710" w:rsidRPr="00B07BEF">
        <w:rPr>
          <w:rFonts w:ascii="Calibri" w:hAnsi="Calibri" w:cs="Calibri"/>
          <w:szCs w:val="25"/>
        </w:rPr>
        <w:t>.</w:t>
      </w:r>
    </w:p>
    <w:p w14:paraId="27B8A2B4" w14:textId="77777777" w:rsidR="00651558" w:rsidRPr="00B07BEF" w:rsidRDefault="00651558" w:rsidP="008D12BC">
      <w:pPr>
        <w:snapToGrid w:val="0"/>
        <w:spacing w:after="120" w:line="240" w:lineRule="auto"/>
        <w:ind w:firstLine="708"/>
        <w:jc w:val="both"/>
        <w:rPr>
          <w:rFonts w:ascii="Calibri" w:hAnsi="Calibri" w:cs="Calibri"/>
          <w:szCs w:val="25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2977"/>
        <w:gridCol w:w="4104"/>
      </w:tblGrid>
      <w:tr w:rsidR="0037201C" w:rsidRPr="00B07BEF" w14:paraId="11D2F4B4" w14:textId="77777777" w:rsidTr="0037017F">
        <w:tc>
          <w:tcPr>
            <w:tcW w:w="2547" w:type="dxa"/>
            <w:shd w:val="clear" w:color="auto" w:fill="8EAADB" w:themeFill="accent1" w:themeFillTint="99"/>
          </w:tcPr>
          <w:p w14:paraId="4A987C9A" w14:textId="055CADCB" w:rsidR="0037201C" w:rsidRPr="00B07BEF" w:rsidRDefault="0037201C" w:rsidP="0037201C">
            <w:pPr>
              <w:pStyle w:val="Corpotesto"/>
              <w:snapToGrid w:val="0"/>
              <w:spacing w:before="158" w:after="120"/>
              <w:ind w:left="0" w:right="114"/>
              <w:jc w:val="center"/>
              <w:rPr>
                <w:rFonts w:ascii="Calibri" w:hAnsi="Calibri" w:cs="Calibri"/>
                <w:sz w:val="22"/>
              </w:rPr>
            </w:pPr>
            <w:r w:rsidRPr="00B07BEF">
              <w:rPr>
                <w:rFonts w:ascii="Calibri" w:hAnsi="Calibri" w:cs="Calibri"/>
                <w:sz w:val="22"/>
              </w:rPr>
              <w:t>Dosi somministrate</w:t>
            </w:r>
          </w:p>
        </w:tc>
        <w:tc>
          <w:tcPr>
            <w:tcW w:w="2977" w:type="dxa"/>
            <w:shd w:val="clear" w:color="auto" w:fill="8EAADB" w:themeFill="accent1" w:themeFillTint="99"/>
          </w:tcPr>
          <w:p w14:paraId="56F10CF7" w14:textId="070C5E30" w:rsidR="0037201C" w:rsidRPr="00B07BEF" w:rsidRDefault="0037201C" w:rsidP="0037201C">
            <w:pPr>
              <w:pStyle w:val="Corpotesto"/>
              <w:snapToGrid w:val="0"/>
              <w:spacing w:before="158" w:after="120"/>
              <w:ind w:left="0" w:right="114"/>
              <w:jc w:val="center"/>
              <w:rPr>
                <w:rFonts w:ascii="Calibri" w:hAnsi="Calibri" w:cs="Calibri"/>
                <w:sz w:val="22"/>
              </w:rPr>
            </w:pPr>
            <w:r w:rsidRPr="00B07BEF">
              <w:rPr>
                <w:rFonts w:ascii="Calibri" w:hAnsi="Calibri" w:cs="Calibri"/>
                <w:sz w:val="22"/>
              </w:rPr>
              <w:t>Evento</w:t>
            </w:r>
          </w:p>
        </w:tc>
        <w:tc>
          <w:tcPr>
            <w:tcW w:w="4104" w:type="dxa"/>
            <w:shd w:val="clear" w:color="auto" w:fill="8EAADB" w:themeFill="accent1" w:themeFillTint="99"/>
          </w:tcPr>
          <w:p w14:paraId="788B4495" w14:textId="4DFC41CF" w:rsidR="0037201C" w:rsidRPr="00B07BEF" w:rsidRDefault="0037201C" w:rsidP="0037201C">
            <w:pPr>
              <w:pStyle w:val="Corpotesto"/>
              <w:snapToGrid w:val="0"/>
              <w:spacing w:before="158" w:after="120"/>
              <w:ind w:left="0" w:right="114"/>
              <w:jc w:val="center"/>
              <w:rPr>
                <w:rFonts w:ascii="Calibri" w:hAnsi="Calibri" w:cs="Calibri"/>
                <w:sz w:val="22"/>
              </w:rPr>
            </w:pPr>
            <w:r w:rsidRPr="00B07BEF">
              <w:rPr>
                <w:rFonts w:ascii="Calibri" w:hAnsi="Calibri" w:cs="Calibri"/>
                <w:sz w:val="22"/>
              </w:rPr>
              <w:t xml:space="preserve">Termini </w:t>
            </w:r>
            <w:r w:rsidR="00714F3F" w:rsidRPr="00B07BEF">
              <w:rPr>
                <w:rFonts w:ascii="Calibri" w:hAnsi="Calibri" w:cs="Calibri"/>
                <w:sz w:val="22"/>
              </w:rPr>
              <w:t xml:space="preserve">del </w:t>
            </w:r>
            <w:r w:rsidRPr="00B07BEF">
              <w:rPr>
                <w:rFonts w:ascii="Calibri" w:hAnsi="Calibri" w:cs="Calibri"/>
                <w:sz w:val="22"/>
              </w:rPr>
              <w:t>differimento</w:t>
            </w:r>
            <w:r w:rsidR="00714F3F" w:rsidRPr="00B07BEF">
              <w:rPr>
                <w:rFonts w:ascii="Calibri" w:hAnsi="Calibri" w:cs="Calibri"/>
                <w:sz w:val="22"/>
              </w:rPr>
              <w:t xml:space="preserve"> e di somministrazione della dose booster</w:t>
            </w:r>
          </w:p>
        </w:tc>
      </w:tr>
      <w:tr w:rsidR="0037201C" w:rsidRPr="00B07BEF" w14:paraId="7DC8349D" w14:textId="77777777" w:rsidTr="0037017F">
        <w:tc>
          <w:tcPr>
            <w:tcW w:w="2547" w:type="dxa"/>
            <w:shd w:val="clear" w:color="auto" w:fill="F2F2F2" w:themeFill="background1" w:themeFillShade="F2"/>
          </w:tcPr>
          <w:p w14:paraId="65025882" w14:textId="638CF6BA" w:rsidR="0037201C" w:rsidRPr="00B07BEF" w:rsidRDefault="0037201C" w:rsidP="0037201C">
            <w:pPr>
              <w:pStyle w:val="Corpotesto"/>
              <w:snapToGrid w:val="0"/>
              <w:spacing w:before="158" w:after="120"/>
              <w:ind w:left="0" w:right="114"/>
              <w:jc w:val="center"/>
              <w:rPr>
                <w:rFonts w:ascii="Calibri" w:hAnsi="Calibri" w:cs="Calibri"/>
                <w:sz w:val="22"/>
              </w:rPr>
            </w:pPr>
            <w:r w:rsidRPr="00B07BEF">
              <w:rPr>
                <w:rFonts w:ascii="Calibri" w:hAnsi="Calibri" w:cs="Calibri"/>
                <w:sz w:val="22"/>
              </w:rPr>
              <w:t>Nessuna dose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260A5922" w14:textId="7864CC61" w:rsidR="0037201C" w:rsidRPr="00B07BEF" w:rsidRDefault="0037201C" w:rsidP="0037201C">
            <w:pPr>
              <w:pStyle w:val="Corpotesto"/>
              <w:snapToGrid w:val="0"/>
              <w:spacing w:before="158" w:after="120"/>
              <w:ind w:left="0" w:right="114"/>
              <w:jc w:val="center"/>
              <w:rPr>
                <w:rFonts w:ascii="Calibri" w:hAnsi="Calibri" w:cs="Calibri"/>
                <w:sz w:val="22"/>
              </w:rPr>
            </w:pPr>
            <w:r w:rsidRPr="00B07BEF">
              <w:rPr>
                <w:rFonts w:ascii="Calibri" w:hAnsi="Calibri" w:cs="Calibri"/>
                <w:sz w:val="22"/>
              </w:rPr>
              <w:t>infezione</w:t>
            </w:r>
          </w:p>
        </w:tc>
        <w:tc>
          <w:tcPr>
            <w:tcW w:w="4104" w:type="dxa"/>
            <w:shd w:val="clear" w:color="auto" w:fill="F2F2F2" w:themeFill="background1" w:themeFillShade="F2"/>
          </w:tcPr>
          <w:p w14:paraId="4FB25A6C" w14:textId="67BA2979" w:rsidR="00372A75" w:rsidRPr="00B07BEF" w:rsidRDefault="00714F3F" w:rsidP="0037201C">
            <w:pPr>
              <w:pStyle w:val="Corpotesto"/>
              <w:snapToGrid w:val="0"/>
              <w:spacing w:before="158" w:after="120"/>
              <w:ind w:left="0" w:right="114"/>
              <w:jc w:val="center"/>
              <w:rPr>
                <w:rFonts w:ascii="Calibri" w:hAnsi="Calibri" w:cs="Calibri"/>
                <w:sz w:val="22"/>
              </w:rPr>
            </w:pPr>
            <w:r w:rsidRPr="00B07BEF">
              <w:rPr>
                <w:rFonts w:ascii="Calibri" w:hAnsi="Calibri" w:cs="Calibri"/>
                <w:sz w:val="22"/>
              </w:rPr>
              <w:t xml:space="preserve">Differimento di </w:t>
            </w:r>
            <w:r w:rsidR="000B2DB5" w:rsidRPr="00B07BEF">
              <w:rPr>
                <w:rFonts w:ascii="Calibri" w:hAnsi="Calibri" w:cs="Calibri"/>
                <w:sz w:val="22"/>
              </w:rPr>
              <w:t>90 gg.</w:t>
            </w:r>
            <w:r w:rsidR="0037201C" w:rsidRPr="00B07BEF">
              <w:rPr>
                <w:rFonts w:ascii="Calibri" w:hAnsi="Calibri" w:cs="Calibri"/>
                <w:sz w:val="22"/>
              </w:rPr>
              <w:t xml:space="preserve"> dall’infezione</w:t>
            </w:r>
            <w:r w:rsidR="00CC5C85" w:rsidRPr="00B07BEF">
              <w:rPr>
                <w:rFonts w:ascii="Calibri" w:hAnsi="Calibri" w:cs="Calibri"/>
                <w:sz w:val="22"/>
              </w:rPr>
              <w:t xml:space="preserve"> </w:t>
            </w:r>
            <w:r w:rsidR="00216315" w:rsidRPr="00B07BEF">
              <w:rPr>
                <w:rFonts w:ascii="Calibri" w:hAnsi="Calibri" w:cs="Calibri"/>
                <w:sz w:val="22"/>
              </w:rPr>
              <w:t xml:space="preserve">per la somministrazione </w:t>
            </w:r>
            <w:r w:rsidR="00572E22">
              <w:rPr>
                <w:rFonts w:ascii="Calibri" w:hAnsi="Calibri" w:cs="Calibri"/>
                <w:sz w:val="22"/>
              </w:rPr>
              <w:t xml:space="preserve">dell’unica </w:t>
            </w:r>
            <w:r w:rsidR="00CC5C85" w:rsidRPr="00B07BEF">
              <w:rPr>
                <w:rFonts w:ascii="Calibri" w:hAnsi="Calibri" w:cs="Calibri"/>
                <w:sz w:val="22"/>
              </w:rPr>
              <w:t>dose di completamento del ciclo vaccinale primario</w:t>
            </w:r>
            <w:r w:rsidRPr="00B07BEF">
              <w:rPr>
                <w:rFonts w:ascii="Calibri" w:hAnsi="Calibri" w:cs="Calibri"/>
                <w:sz w:val="22"/>
              </w:rPr>
              <w:t>.</w:t>
            </w:r>
            <w:r w:rsidR="006867D7" w:rsidRPr="00B07BEF">
              <w:rPr>
                <w:rFonts w:ascii="Calibri" w:hAnsi="Calibri" w:cs="Calibri"/>
                <w:sz w:val="22"/>
              </w:rPr>
              <w:t xml:space="preserve"> </w:t>
            </w:r>
          </w:p>
          <w:p w14:paraId="760A2206" w14:textId="3A028740" w:rsidR="0037201C" w:rsidRPr="00B07BEF" w:rsidRDefault="00372A75" w:rsidP="0037201C">
            <w:pPr>
              <w:pStyle w:val="Corpotesto"/>
              <w:snapToGrid w:val="0"/>
              <w:spacing w:before="158" w:after="120"/>
              <w:ind w:left="0" w:right="114"/>
              <w:jc w:val="center"/>
              <w:rPr>
                <w:rFonts w:ascii="Calibri" w:hAnsi="Calibri" w:cs="Calibri"/>
                <w:sz w:val="22"/>
              </w:rPr>
            </w:pPr>
            <w:r w:rsidRPr="00B07BEF">
              <w:rPr>
                <w:rFonts w:ascii="Calibri" w:hAnsi="Calibri" w:cs="Calibri"/>
                <w:sz w:val="22"/>
              </w:rPr>
              <w:t>120 gg. dalla somministrazione della dose di completamento del ciclo vaccinale primario per la somministrazione della dose booster</w:t>
            </w:r>
            <w:r w:rsidR="00714F3F" w:rsidRPr="00B07BEF">
              <w:rPr>
                <w:rStyle w:val="Rimandonotaapidipagina"/>
                <w:rFonts w:ascii="Calibri" w:hAnsi="Calibri" w:cs="Calibri"/>
                <w:sz w:val="22"/>
              </w:rPr>
              <w:footnoteReference w:id="1"/>
            </w:r>
            <w:r w:rsidR="00714F3F" w:rsidRPr="00B07BEF">
              <w:rPr>
                <w:rFonts w:ascii="Calibri" w:hAnsi="Calibri" w:cs="Calibri"/>
                <w:sz w:val="22"/>
              </w:rPr>
              <w:t>.</w:t>
            </w:r>
          </w:p>
        </w:tc>
      </w:tr>
      <w:tr w:rsidR="00C060F3" w:rsidRPr="00B07BEF" w14:paraId="34334212" w14:textId="77777777" w:rsidTr="0037017F">
        <w:tc>
          <w:tcPr>
            <w:tcW w:w="2547" w:type="dxa"/>
            <w:shd w:val="clear" w:color="auto" w:fill="D9D9D9" w:themeFill="background1" w:themeFillShade="D9"/>
          </w:tcPr>
          <w:p w14:paraId="049775BB" w14:textId="4C8CBAA7" w:rsidR="00C060F3" w:rsidRPr="00B07BEF" w:rsidRDefault="00C060F3" w:rsidP="00C060F3">
            <w:pPr>
              <w:pStyle w:val="Corpotesto"/>
              <w:snapToGrid w:val="0"/>
              <w:spacing w:before="158" w:after="120"/>
              <w:ind w:left="0" w:right="114"/>
              <w:jc w:val="center"/>
              <w:rPr>
                <w:rFonts w:ascii="Calibri" w:hAnsi="Calibri" w:cs="Calibri"/>
                <w:sz w:val="22"/>
              </w:rPr>
            </w:pPr>
            <w:r w:rsidRPr="00B07BEF">
              <w:rPr>
                <w:rFonts w:ascii="Calibri" w:hAnsi="Calibri" w:cs="Calibri"/>
                <w:sz w:val="22"/>
              </w:rPr>
              <w:t>1° dose vaccino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418C42CD" w14:textId="2DBDED49" w:rsidR="00C060F3" w:rsidRPr="00B07BEF" w:rsidRDefault="00C060F3" w:rsidP="00C060F3">
            <w:pPr>
              <w:pStyle w:val="Corpotesto"/>
              <w:snapToGrid w:val="0"/>
              <w:spacing w:before="158" w:after="120"/>
              <w:ind w:left="0" w:right="114"/>
              <w:jc w:val="center"/>
              <w:rPr>
                <w:rFonts w:ascii="Calibri" w:hAnsi="Calibri" w:cs="Calibri"/>
                <w:sz w:val="22"/>
              </w:rPr>
            </w:pPr>
            <w:r w:rsidRPr="00B07BEF">
              <w:rPr>
                <w:rFonts w:ascii="Calibri" w:hAnsi="Calibri" w:cs="Calibri"/>
                <w:sz w:val="22"/>
              </w:rPr>
              <w:t>infezione entro 14 gg.</w:t>
            </w:r>
            <w:r w:rsidR="0037017F" w:rsidRPr="00B07BEF">
              <w:rPr>
                <w:rFonts w:ascii="Calibri" w:hAnsi="Calibri" w:cs="Calibri"/>
                <w:sz w:val="22"/>
              </w:rPr>
              <w:t xml:space="preserve"> dalla somministrazione della 1° dose di vaccino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12354FDA" w14:textId="5647A964" w:rsidR="00372A75" w:rsidRPr="00B07BEF" w:rsidRDefault="00D177A2" w:rsidP="00C060F3">
            <w:pPr>
              <w:pStyle w:val="Corpotesto"/>
              <w:snapToGrid w:val="0"/>
              <w:spacing w:before="158" w:after="120"/>
              <w:ind w:left="0" w:right="114"/>
              <w:jc w:val="center"/>
              <w:rPr>
                <w:rFonts w:ascii="Calibri" w:hAnsi="Calibri" w:cs="Calibri"/>
                <w:sz w:val="22"/>
              </w:rPr>
            </w:pPr>
            <w:r w:rsidRPr="00B07BEF">
              <w:rPr>
                <w:rFonts w:ascii="Calibri" w:hAnsi="Calibri" w:cs="Calibri"/>
                <w:sz w:val="22"/>
              </w:rPr>
              <w:t>S</w:t>
            </w:r>
            <w:r w:rsidR="00C060F3" w:rsidRPr="00B07BEF">
              <w:rPr>
                <w:rFonts w:ascii="Calibri" w:hAnsi="Calibri" w:cs="Calibri"/>
                <w:sz w:val="22"/>
              </w:rPr>
              <w:t>omministrazione della dose di completamento del ciclo vaccinale primario</w:t>
            </w:r>
            <w:r w:rsidRPr="00B07BEF">
              <w:rPr>
                <w:rFonts w:ascii="Calibri" w:hAnsi="Calibri" w:cs="Calibri"/>
                <w:sz w:val="22"/>
              </w:rPr>
              <w:t xml:space="preserve"> </w:t>
            </w:r>
            <w:r w:rsidR="00372A75" w:rsidRPr="00B07BEF">
              <w:rPr>
                <w:rFonts w:ascii="Calibri" w:hAnsi="Calibri" w:cs="Calibri"/>
                <w:sz w:val="22"/>
              </w:rPr>
              <w:t xml:space="preserve">da effettuarsi </w:t>
            </w:r>
            <w:r w:rsidR="00673256" w:rsidRPr="00B07BEF">
              <w:rPr>
                <w:rFonts w:ascii="Calibri" w:hAnsi="Calibri" w:cs="Calibri"/>
                <w:sz w:val="22"/>
              </w:rPr>
              <w:t xml:space="preserve">decorsi </w:t>
            </w:r>
            <w:r w:rsidR="00D465BD" w:rsidRPr="00B07BEF">
              <w:rPr>
                <w:rFonts w:ascii="Calibri" w:hAnsi="Calibri" w:cs="Calibri"/>
                <w:sz w:val="22"/>
              </w:rPr>
              <w:t>90</w:t>
            </w:r>
            <w:r w:rsidRPr="00B07BEF">
              <w:rPr>
                <w:rFonts w:ascii="Calibri" w:hAnsi="Calibri" w:cs="Calibri"/>
                <w:sz w:val="22"/>
              </w:rPr>
              <w:t xml:space="preserve"> gg. dall’infezione</w:t>
            </w:r>
            <w:r w:rsidR="00372A75" w:rsidRPr="00B07BEF">
              <w:rPr>
                <w:rFonts w:ascii="Calibri" w:hAnsi="Calibri" w:cs="Calibri"/>
                <w:sz w:val="22"/>
              </w:rPr>
              <w:t>.</w:t>
            </w:r>
            <w:r w:rsidR="000C1394" w:rsidRPr="00B07BEF">
              <w:rPr>
                <w:rFonts w:ascii="Calibri" w:hAnsi="Calibri" w:cs="Calibri"/>
                <w:sz w:val="22"/>
              </w:rPr>
              <w:t xml:space="preserve"> </w:t>
            </w:r>
          </w:p>
          <w:p w14:paraId="3CEB9155" w14:textId="0E0B7AF8" w:rsidR="00C060F3" w:rsidRPr="00B07BEF" w:rsidRDefault="000C1394" w:rsidP="00C060F3">
            <w:pPr>
              <w:pStyle w:val="Corpotesto"/>
              <w:snapToGrid w:val="0"/>
              <w:spacing w:before="158" w:after="120"/>
              <w:ind w:left="0" w:right="114"/>
              <w:jc w:val="center"/>
              <w:rPr>
                <w:rFonts w:ascii="Calibri" w:hAnsi="Calibri" w:cs="Calibri"/>
                <w:sz w:val="22"/>
              </w:rPr>
            </w:pPr>
            <w:r w:rsidRPr="00B07BEF">
              <w:rPr>
                <w:rFonts w:ascii="Calibri" w:hAnsi="Calibri" w:cs="Calibri"/>
                <w:sz w:val="22"/>
              </w:rPr>
              <w:t xml:space="preserve">120 gg. </w:t>
            </w:r>
            <w:r w:rsidR="00372A75" w:rsidRPr="00B07BEF">
              <w:rPr>
                <w:rFonts w:ascii="Calibri" w:hAnsi="Calibri" w:cs="Calibri"/>
                <w:sz w:val="22"/>
              </w:rPr>
              <w:t xml:space="preserve">dalla somministrazione della dose di completamento del ciclo vaccinale primario </w:t>
            </w:r>
            <w:r w:rsidRPr="00B07BEF">
              <w:rPr>
                <w:rFonts w:ascii="Calibri" w:hAnsi="Calibri" w:cs="Calibri"/>
                <w:sz w:val="22"/>
              </w:rPr>
              <w:t>per la somministrazione della dose booster</w:t>
            </w:r>
            <w:r w:rsidR="00372A75" w:rsidRPr="00B07BEF">
              <w:rPr>
                <w:rStyle w:val="Rimandonotaapidipagina"/>
                <w:rFonts w:ascii="Calibri" w:hAnsi="Calibri" w:cs="Calibri"/>
                <w:sz w:val="22"/>
              </w:rPr>
              <w:footnoteReference w:id="2"/>
            </w:r>
            <w:r w:rsidR="00372A75" w:rsidRPr="00B07BEF">
              <w:rPr>
                <w:rFonts w:ascii="Calibri" w:hAnsi="Calibri" w:cs="Calibri"/>
                <w:sz w:val="22"/>
              </w:rPr>
              <w:t>.</w:t>
            </w:r>
          </w:p>
        </w:tc>
      </w:tr>
      <w:tr w:rsidR="00C060F3" w:rsidRPr="00B07BEF" w14:paraId="326CF34D" w14:textId="77777777" w:rsidTr="0037017F">
        <w:tc>
          <w:tcPr>
            <w:tcW w:w="2547" w:type="dxa"/>
            <w:shd w:val="clear" w:color="auto" w:fill="F2F2F2" w:themeFill="background1" w:themeFillShade="F2"/>
          </w:tcPr>
          <w:p w14:paraId="7B01350B" w14:textId="0F2DCBBE" w:rsidR="00C060F3" w:rsidRPr="00B07BEF" w:rsidRDefault="00C060F3" w:rsidP="00C060F3">
            <w:pPr>
              <w:pStyle w:val="Corpotesto"/>
              <w:snapToGrid w:val="0"/>
              <w:spacing w:before="158" w:after="120"/>
              <w:ind w:left="0" w:right="114"/>
              <w:jc w:val="center"/>
              <w:rPr>
                <w:rFonts w:ascii="Calibri" w:hAnsi="Calibri" w:cs="Calibri"/>
                <w:sz w:val="22"/>
              </w:rPr>
            </w:pPr>
            <w:r w:rsidRPr="00B07BEF">
              <w:rPr>
                <w:rFonts w:ascii="Calibri" w:hAnsi="Calibri" w:cs="Calibri"/>
                <w:sz w:val="22"/>
              </w:rPr>
              <w:t>1° dose vaccino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785CE6E5" w14:textId="02D5267A" w:rsidR="00C060F3" w:rsidRPr="00B07BEF" w:rsidRDefault="00C060F3" w:rsidP="00C060F3">
            <w:pPr>
              <w:pStyle w:val="Corpotesto"/>
              <w:snapToGrid w:val="0"/>
              <w:spacing w:before="158" w:after="120"/>
              <w:ind w:left="0" w:right="114"/>
              <w:jc w:val="center"/>
              <w:rPr>
                <w:rFonts w:ascii="Calibri" w:hAnsi="Calibri" w:cs="Calibri"/>
                <w:sz w:val="22"/>
              </w:rPr>
            </w:pPr>
            <w:r w:rsidRPr="00B07BEF">
              <w:rPr>
                <w:rFonts w:ascii="Calibri" w:hAnsi="Calibri" w:cs="Calibri"/>
                <w:sz w:val="22"/>
              </w:rPr>
              <w:t xml:space="preserve">infezione </w:t>
            </w:r>
            <w:r w:rsidR="0037017F" w:rsidRPr="00B07BEF">
              <w:rPr>
                <w:rFonts w:ascii="Calibri" w:hAnsi="Calibri" w:cs="Calibri"/>
                <w:sz w:val="22"/>
              </w:rPr>
              <w:t xml:space="preserve">oltre </w:t>
            </w:r>
            <w:r w:rsidRPr="00B07BEF">
              <w:rPr>
                <w:rFonts w:ascii="Calibri" w:hAnsi="Calibri" w:cs="Calibri"/>
                <w:sz w:val="22"/>
              </w:rPr>
              <w:t>14 gg.</w:t>
            </w:r>
            <w:r w:rsidR="0037017F" w:rsidRPr="00B07BEF">
              <w:rPr>
                <w:rFonts w:ascii="Calibri" w:hAnsi="Calibri" w:cs="Calibri"/>
                <w:sz w:val="22"/>
              </w:rPr>
              <w:t xml:space="preserve"> dalla somministrazione della 1° dose di vaccino</w:t>
            </w:r>
          </w:p>
        </w:tc>
        <w:tc>
          <w:tcPr>
            <w:tcW w:w="4104" w:type="dxa"/>
            <w:shd w:val="clear" w:color="auto" w:fill="F2F2F2" w:themeFill="background1" w:themeFillShade="F2"/>
          </w:tcPr>
          <w:p w14:paraId="1F12E1CB" w14:textId="45B2FA8C" w:rsidR="00C060F3" w:rsidRPr="00B07BEF" w:rsidRDefault="00C060F3" w:rsidP="00C060F3">
            <w:pPr>
              <w:pStyle w:val="Corpotesto"/>
              <w:snapToGrid w:val="0"/>
              <w:spacing w:before="158" w:after="120"/>
              <w:ind w:left="0" w:right="114"/>
              <w:jc w:val="center"/>
              <w:rPr>
                <w:rFonts w:ascii="Calibri" w:hAnsi="Calibri" w:cs="Calibri"/>
                <w:sz w:val="22"/>
              </w:rPr>
            </w:pPr>
            <w:r w:rsidRPr="00B07BEF">
              <w:rPr>
                <w:rFonts w:ascii="Calibri" w:hAnsi="Calibri" w:cs="Calibri"/>
                <w:sz w:val="22"/>
              </w:rPr>
              <w:t xml:space="preserve">120 gg. dall’infezione per la somministrazione della </w:t>
            </w:r>
            <w:r w:rsidR="00BC1581" w:rsidRPr="00B07BEF">
              <w:rPr>
                <w:rFonts w:ascii="Calibri" w:hAnsi="Calibri" w:cs="Calibri"/>
                <w:sz w:val="22"/>
              </w:rPr>
              <w:t>dose booster</w:t>
            </w:r>
            <w:r w:rsidR="00BC1581" w:rsidRPr="00B07BEF">
              <w:rPr>
                <w:rStyle w:val="Rimandonotaapidipagina"/>
                <w:rFonts w:ascii="Calibri" w:hAnsi="Calibri" w:cs="Calibri"/>
                <w:sz w:val="22"/>
              </w:rPr>
              <w:footnoteReference w:id="3"/>
            </w:r>
            <w:r w:rsidR="00BC1581" w:rsidRPr="00B07BEF">
              <w:rPr>
                <w:rFonts w:ascii="Calibri" w:hAnsi="Calibri" w:cs="Calibri"/>
                <w:sz w:val="22"/>
              </w:rPr>
              <w:t>.</w:t>
            </w:r>
          </w:p>
        </w:tc>
      </w:tr>
      <w:tr w:rsidR="00C060F3" w:rsidRPr="00B07BEF" w14:paraId="5F9B1DCC" w14:textId="77777777" w:rsidTr="0037017F">
        <w:tc>
          <w:tcPr>
            <w:tcW w:w="2547" w:type="dxa"/>
            <w:shd w:val="clear" w:color="auto" w:fill="D9D9D9" w:themeFill="background1" w:themeFillShade="D9"/>
          </w:tcPr>
          <w:p w14:paraId="2D7A7E5D" w14:textId="496FDC98" w:rsidR="00C060F3" w:rsidRPr="00B07BEF" w:rsidRDefault="00C060F3" w:rsidP="00C060F3">
            <w:pPr>
              <w:pStyle w:val="Corpotesto"/>
              <w:snapToGrid w:val="0"/>
              <w:spacing w:before="158" w:after="120"/>
              <w:ind w:left="0" w:right="114"/>
              <w:jc w:val="center"/>
              <w:rPr>
                <w:rFonts w:ascii="Calibri" w:hAnsi="Calibri" w:cs="Calibri"/>
                <w:sz w:val="22"/>
              </w:rPr>
            </w:pPr>
            <w:r w:rsidRPr="00B07BEF">
              <w:rPr>
                <w:rFonts w:ascii="Calibri" w:hAnsi="Calibri" w:cs="Calibri"/>
                <w:sz w:val="22"/>
              </w:rPr>
              <w:t>Ciclo vaccinale primario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4F4E76BF" w14:textId="05CF4E28" w:rsidR="00C060F3" w:rsidRPr="00B07BEF" w:rsidRDefault="0037017F" w:rsidP="00C060F3">
            <w:pPr>
              <w:pStyle w:val="Corpotesto"/>
              <w:snapToGrid w:val="0"/>
              <w:spacing w:before="158" w:after="120"/>
              <w:ind w:left="0" w:right="114"/>
              <w:jc w:val="center"/>
              <w:rPr>
                <w:rFonts w:ascii="Calibri" w:hAnsi="Calibri" w:cs="Calibri"/>
                <w:sz w:val="22"/>
              </w:rPr>
            </w:pPr>
            <w:r w:rsidRPr="00B07BEF">
              <w:rPr>
                <w:rFonts w:ascii="Calibri" w:hAnsi="Calibri" w:cs="Calibri"/>
                <w:sz w:val="22"/>
              </w:rPr>
              <w:t>I</w:t>
            </w:r>
            <w:r w:rsidR="00C060F3" w:rsidRPr="00B07BEF">
              <w:rPr>
                <w:rFonts w:ascii="Calibri" w:hAnsi="Calibri" w:cs="Calibri"/>
                <w:sz w:val="22"/>
              </w:rPr>
              <w:t>nfezione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102E69BC" w14:textId="6917B9A9" w:rsidR="00C060F3" w:rsidRPr="00B07BEF" w:rsidRDefault="00C060F3" w:rsidP="00C060F3">
            <w:pPr>
              <w:pStyle w:val="Corpotesto"/>
              <w:snapToGrid w:val="0"/>
              <w:spacing w:before="158" w:after="120"/>
              <w:ind w:left="0" w:right="114"/>
              <w:jc w:val="center"/>
              <w:rPr>
                <w:rFonts w:ascii="Calibri" w:hAnsi="Calibri" w:cs="Calibri"/>
                <w:sz w:val="22"/>
              </w:rPr>
            </w:pPr>
            <w:r w:rsidRPr="00B07BEF">
              <w:rPr>
                <w:rFonts w:ascii="Calibri" w:hAnsi="Calibri" w:cs="Calibri"/>
                <w:sz w:val="22"/>
              </w:rPr>
              <w:t xml:space="preserve">120 gg. dall’infezione per la somministrazione della dose </w:t>
            </w:r>
            <w:r w:rsidR="00342367" w:rsidRPr="00B07BEF">
              <w:rPr>
                <w:rFonts w:ascii="Calibri" w:hAnsi="Calibri" w:cs="Calibri"/>
                <w:sz w:val="22"/>
              </w:rPr>
              <w:t>booster</w:t>
            </w:r>
            <w:r w:rsidR="00342367" w:rsidRPr="00B07BEF">
              <w:rPr>
                <w:rStyle w:val="Rimandonotaapidipagina"/>
                <w:rFonts w:ascii="Calibri" w:hAnsi="Calibri" w:cs="Calibri"/>
                <w:sz w:val="22"/>
              </w:rPr>
              <w:footnoteReference w:id="4"/>
            </w:r>
            <w:r w:rsidR="00342367" w:rsidRPr="00B07BEF">
              <w:rPr>
                <w:rFonts w:ascii="Calibri" w:hAnsi="Calibri" w:cs="Calibri"/>
                <w:sz w:val="22"/>
              </w:rPr>
              <w:t>.</w:t>
            </w:r>
          </w:p>
        </w:tc>
      </w:tr>
    </w:tbl>
    <w:p w14:paraId="43120059" w14:textId="77777777" w:rsidR="00162441" w:rsidRPr="00B07BEF" w:rsidRDefault="00162441" w:rsidP="00372A75">
      <w:pPr>
        <w:pStyle w:val="Corpotesto"/>
        <w:snapToGrid w:val="0"/>
        <w:spacing w:before="158" w:after="120"/>
        <w:ind w:left="0" w:right="114"/>
        <w:rPr>
          <w:rFonts w:ascii="Calibri" w:hAnsi="Calibri" w:cs="Calibri"/>
          <w:sz w:val="22"/>
        </w:rPr>
      </w:pPr>
    </w:p>
    <w:sectPr w:rsidR="00162441" w:rsidRPr="00B07BEF" w:rsidSect="00DD2C88">
      <w:headerReference w:type="default" r:id="rId8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66CED2" w14:textId="77777777" w:rsidR="003A3B4B" w:rsidRDefault="003A3B4B" w:rsidP="0082630E">
      <w:pPr>
        <w:spacing w:after="0" w:line="240" w:lineRule="auto"/>
      </w:pPr>
      <w:r>
        <w:separator/>
      </w:r>
    </w:p>
  </w:endnote>
  <w:endnote w:type="continuationSeparator" w:id="0">
    <w:p w14:paraId="10ABE30E" w14:textId="77777777" w:rsidR="003A3B4B" w:rsidRDefault="003A3B4B" w:rsidP="00826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6D8EE7" w14:textId="77777777" w:rsidR="003A3B4B" w:rsidRDefault="003A3B4B" w:rsidP="0082630E">
      <w:pPr>
        <w:spacing w:after="0" w:line="240" w:lineRule="auto"/>
      </w:pPr>
      <w:r>
        <w:separator/>
      </w:r>
    </w:p>
  </w:footnote>
  <w:footnote w:type="continuationSeparator" w:id="0">
    <w:p w14:paraId="107EDF89" w14:textId="77777777" w:rsidR="003A3B4B" w:rsidRDefault="003A3B4B" w:rsidP="0082630E">
      <w:pPr>
        <w:spacing w:after="0" w:line="240" w:lineRule="auto"/>
      </w:pPr>
      <w:r>
        <w:continuationSeparator/>
      </w:r>
    </w:p>
  </w:footnote>
  <w:footnote w:id="1">
    <w:p w14:paraId="362EE555" w14:textId="6AC0AF20" w:rsidR="00714F3F" w:rsidRPr="00B07BEF" w:rsidRDefault="00714F3F" w:rsidP="00714F3F">
      <w:pPr>
        <w:pStyle w:val="Testonotaapidipagina"/>
        <w:rPr>
          <w:rFonts w:ascii="Calibri" w:hAnsi="Calibri" w:cs="Calibri"/>
          <w:szCs w:val="24"/>
        </w:rPr>
      </w:pPr>
      <w:r w:rsidRPr="00B07BEF">
        <w:rPr>
          <w:rStyle w:val="Rimandonotaapidipagina"/>
          <w:rFonts w:ascii="Calibri" w:hAnsi="Calibri" w:cs="Calibri"/>
          <w:szCs w:val="24"/>
        </w:rPr>
        <w:footnoteRef/>
      </w:r>
      <w:r w:rsidRPr="00B07BEF">
        <w:rPr>
          <w:rFonts w:ascii="Calibri" w:hAnsi="Calibri" w:cs="Calibri"/>
          <w:szCs w:val="24"/>
        </w:rPr>
        <w:t xml:space="preserve"> Cfr. Circ</w:t>
      </w:r>
      <w:r w:rsidR="00D465BD" w:rsidRPr="00B07BEF">
        <w:rPr>
          <w:rFonts w:ascii="Calibri" w:hAnsi="Calibri" w:cs="Calibri"/>
          <w:szCs w:val="24"/>
        </w:rPr>
        <w:t>.</w:t>
      </w:r>
      <w:r w:rsidRPr="00B07BEF">
        <w:rPr>
          <w:rFonts w:ascii="Calibri" w:hAnsi="Calibri" w:cs="Calibri"/>
          <w:szCs w:val="24"/>
        </w:rPr>
        <w:t xml:space="preserve"> Ministero della salute prot. n. 8284 del 3.3.2021.</w:t>
      </w:r>
    </w:p>
  </w:footnote>
  <w:footnote w:id="2">
    <w:p w14:paraId="2BC2685E" w14:textId="2876150C" w:rsidR="00372A75" w:rsidRPr="00B07BEF" w:rsidRDefault="00372A75" w:rsidP="00372A75">
      <w:pPr>
        <w:shd w:val="clear" w:color="auto" w:fill="FFFFFF"/>
        <w:spacing w:after="0"/>
        <w:jc w:val="both"/>
        <w:rPr>
          <w:rFonts w:ascii="Calibri" w:eastAsia="Times New Roman" w:hAnsi="Calibri" w:cs="Calibri"/>
          <w:sz w:val="20"/>
          <w:szCs w:val="28"/>
          <w:lang w:eastAsia="it-IT"/>
        </w:rPr>
      </w:pPr>
      <w:r w:rsidRPr="00B07BEF">
        <w:rPr>
          <w:rStyle w:val="Rimandonotaapidipagina"/>
          <w:rFonts w:ascii="Calibri" w:hAnsi="Calibri" w:cs="Calibri"/>
          <w:sz w:val="20"/>
          <w:szCs w:val="28"/>
        </w:rPr>
        <w:footnoteRef/>
      </w:r>
      <w:r w:rsidRPr="00B07BEF">
        <w:rPr>
          <w:rFonts w:ascii="Calibri" w:hAnsi="Calibri" w:cs="Calibri"/>
          <w:sz w:val="20"/>
          <w:szCs w:val="28"/>
        </w:rPr>
        <w:t xml:space="preserve"> </w:t>
      </w:r>
      <w:r w:rsidRPr="00B07BEF">
        <w:rPr>
          <w:rFonts w:ascii="Calibri" w:eastAsia="Times New Roman" w:hAnsi="Calibri" w:cs="Calibri"/>
          <w:sz w:val="20"/>
          <w:szCs w:val="28"/>
          <w:lang w:eastAsia="it-IT"/>
        </w:rPr>
        <w:t xml:space="preserve">Cfr. Circ. Ministero della salute </w:t>
      </w:r>
      <w:r w:rsidRPr="00B07BEF">
        <w:rPr>
          <w:rFonts w:ascii="Calibri" w:hAnsi="Calibri" w:cs="Calibri"/>
          <w:sz w:val="20"/>
          <w:szCs w:val="28"/>
        </w:rPr>
        <w:t xml:space="preserve">prot. </w:t>
      </w:r>
      <w:proofErr w:type="spellStart"/>
      <w:r w:rsidRPr="00B07BEF">
        <w:rPr>
          <w:rFonts w:ascii="Calibri" w:hAnsi="Calibri" w:cs="Calibri"/>
          <w:sz w:val="20"/>
          <w:szCs w:val="28"/>
        </w:rPr>
        <w:t>nn</w:t>
      </w:r>
      <w:proofErr w:type="spellEnd"/>
      <w:r w:rsidRPr="00B07BEF">
        <w:rPr>
          <w:rFonts w:ascii="Calibri" w:hAnsi="Calibri" w:cs="Calibri"/>
          <w:sz w:val="20"/>
          <w:szCs w:val="28"/>
        </w:rPr>
        <w:t xml:space="preserve">. </w:t>
      </w:r>
      <w:r w:rsidR="00D465BD" w:rsidRPr="00B07BEF">
        <w:rPr>
          <w:rFonts w:ascii="Calibri" w:hAnsi="Calibri" w:cs="Calibri"/>
          <w:sz w:val="20"/>
          <w:szCs w:val="24"/>
        </w:rPr>
        <w:t xml:space="preserve">8284 del 3.3.2021, </w:t>
      </w:r>
      <w:r w:rsidRPr="00B07BEF">
        <w:rPr>
          <w:rFonts w:ascii="Calibri" w:hAnsi="Calibri" w:cs="Calibri"/>
          <w:sz w:val="20"/>
          <w:szCs w:val="28"/>
        </w:rPr>
        <w:t xml:space="preserve">40711 del 9.9.2021, 56052 del 6.12.2021 e </w:t>
      </w:r>
      <w:r w:rsidRPr="00B07BEF">
        <w:rPr>
          <w:rFonts w:ascii="Calibri" w:eastAsia="Times New Roman" w:hAnsi="Calibri" w:cs="Calibri"/>
          <w:sz w:val="20"/>
          <w:szCs w:val="28"/>
          <w:lang w:eastAsia="it-IT"/>
        </w:rPr>
        <w:t>59207 del 24.12.2021.</w:t>
      </w:r>
    </w:p>
  </w:footnote>
  <w:footnote w:id="3">
    <w:p w14:paraId="7E42A0ED" w14:textId="77777777" w:rsidR="00BC1581" w:rsidRPr="00B07BEF" w:rsidRDefault="00BC1581" w:rsidP="00BC1581">
      <w:pPr>
        <w:shd w:val="clear" w:color="auto" w:fill="FFFFFF"/>
        <w:spacing w:after="0"/>
        <w:jc w:val="both"/>
        <w:rPr>
          <w:rFonts w:ascii="Calibri" w:hAnsi="Calibri" w:cs="Calibri"/>
          <w:sz w:val="24"/>
          <w:szCs w:val="28"/>
        </w:rPr>
      </w:pPr>
      <w:r w:rsidRPr="00B07BEF">
        <w:rPr>
          <w:rStyle w:val="Rimandonotaapidipagina"/>
          <w:rFonts w:ascii="Calibri" w:hAnsi="Calibri" w:cs="Calibri"/>
          <w:sz w:val="20"/>
          <w:szCs w:val="28"/>
        </w:rPr>
        <w:footnoteRef/>
      </w:r>
      <w:r w:rsidRPr="00B07BEF">
        <w:rPr>
          <w:rFonts w:ascii="Calibri" w:hAnsi="Calibri" w:cs="Calibri"/>
          <w:sz w:val="24"/>
          <w:szCs w:val="28"/>
        </w:rPr>
        <w:t xml:space="preserve"> </w:t>
      </w:r>
      <w:r w:rsidRPr="00B07BEF">
        <w:rPr>
          <w:rFonts w:ascii="Calibri" w:eastAsia="Times New Roman" w:hAnsi="Calibri" w:cs="Calibri"/>
          <w:sz w:val="20"/>
          <w:szCs w:val="28"/>
          <w:lang w:eastAsia="it-IT"/>
        </w:rPr>
        <w:t xml:space="preserve">Cfr. Circ. Ministero della salute </w:t>
      </w:r>
      <w:r w:rsidRPr="00B07BEF">
        <w:rPr>
          <w:rFonts w:ascii="Calibri" w:hAnsi="Calibri" w:cs="Calibri"/>
          <w:sz w:val="20"/>
          <w:szCs w:val="28"/>
        </w:rPr>
        <w:t xml:space="preserve">prot. </w:t>
      </w:r>
      <w:proofErr w:type="spellStart"/>
      <w:r w:rsidRPr="00B07BEF">
        <w:rPr>
          <w:rFonts w:ascii="Calibri" w:hAnsi="Calibri" w:cs="Calibri"/>
          <w:sz w:val="20"/>
          <w:szCs w:val="28"/>
        </w:rPr>
        <w:t>nn</w:t>
      </w:r>
      <w:proofErr w:type="spellEnd"/>
      <w:r w:rsidRPr="00B07BEF">
        <w:rPr>
          <w:rFonts w:ascii="Calibri" w:hAnsi="Calibri" w:cs="Calibri"/>
          <w:sz w:val="20"/>
          <w:szCs w:val="28"/>
        </w:rPr>
        <w:t xml:space="preserve">. 40711 del 9.9.2021, 56052 del 6.12.2021 e </w:t>
      </w:r>
      <w:r w:rsidRPr="00B07BEF">
        <w:rPr>
          <w:rFonts w:ascii="Calibri" w:eastAsia="Times New Roman" w:hAnsi="Calibri" w:cs="Calibri"/>
          <w:sz w:val="20"/>
          <w:szCs w:val="28"/>
          <w:lang w:eastAsia="it-IT"/>
        </w:rPr>
        <w:t>59207 del 24.12.2021.</w:t>
      </w:r>
    </w:p>
  </w:footnote>
  <w:footnote w:id="4">
    <w:p w14:paraId="26E2E27E" w14:textId="77777777" w:rsidR="00342367" w:rsidRPr="00B07BEF" w:rsidRDefault="00342367" w:rsidP="00342367">
      <w:pPr>
        <w:shd w:val="clear" w:color="auto" w:fill="FFFFFF"/>
        <w:spacing w:after="0"/>
        <w:rPr>
          <w:rFonts w:ascii="Calibri" w:hAnsi="Calibri" w:cs="Calibri"/>
          <w:sz w:val="16"/>
        </w:rPr>
      </w:pPr>
      <w:r w:rsidRPr="00B07BEF">
        <w:rPr>
          <w:rStyle w:val="Rimandonotaapidipagina"/>
          <w:rFonts w:ascii="Calibri" w:hAnsi="Calibri" w:cs="Calibri"/>
          <w:sz w:val="20"/>
          <w:szCs w:val="28"/>
        </w:rPr>
        <w:footnoteRef/>
      </w:r>
      <w:r w:rsidRPr="00B07BEF">
        <w:rPr>
          <w:rFonts w:ascii="Calibri" w:hAnsi="Calibri" w:cs="Calibri"/>
          <w:sz w:val="20"/>
          <w:szCs w:val="28"/>
        </w:rPr>
        <w:t xml:space="preserve"> </w:t>
      </w:r>
      <w:r w:rsidRPr="00B07BEF">
        <w:rPr>
          <w:rFonts w:ascii="Calibri" w:eastAsia="Times New Roman" w:hAnsi="Calibri" w:cs="Calibri"/>
          <w:sz w:val="20"/>
          <w:szCs w:val="28"/>
          <w:lang w:eastAsia="it-IT"/>
        </w:rPr>
        <w:t xml:space="preserve">Cfr. Circ. Ministero della salute </w:t>
      </w:r>
      <w:r w:rsidRPr="00B07BEF">
        <w:rPr>
          <w:rFonts w:ascii="Calibri" w:hAnsi="Calibri" w:cs="Calibri"/>
          <w:sz w:val="20"/>
          <w:szCs w:val="28"/>
        </w:rPr>
        <w:t xml:space="preserve">prot. n. </w:t>
      </w:r>
      <w:r w:rsidRPr="00B07BEF">
        <w:rPr>
          <w:rFonts w:ascii="Calibri" w:eastAsia="Times New Roman" w:hAnsi="Calibri" w:cs="Calibri"/>
          <w:sz w:val="20"/>
          <w:szCs w:val="28"/>
          <w:lang w:eastAsia="it-IT"/>
        </w:rPr>
        <w:t>59207 del 24.12.2021.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2F838" w14:textId="6C7160E6" w:rsidR="0082630E" w:rsidRPr="0075362C" w:rsidRDefault="008405A9" w:rsidP="0082630E">
    <w:pPr>
      <w:pStyle w:val="Intestazione"/>
      <w:jc w:val="center"/>
      <w:rPr>
        <w:rFonts w:ascii="Times New Roman" w:hAnsi="Times New Roman"/>
        <w:b/>
        <w:bCs/>
        <w:color w:val="0070C0"/>
        <w:sz w:val="28"/>
      </w:rPr>
    </w:pPr>
    <w:r w:rsidRPr="0075362C">
      <w:rPr>
        <w:rFonts w:ascii="Times New Roman" w:hAnsi="Times New Roman"/>
        <w:b/>
        <w:bCs/>
        <w:color w:val="0070C0"/>
        <w:sz w:val="28"/>
      </w:rPr>
      <w:t>ALLEGATO 4</w:t>
    </w:r>
  </w:p>
  <w:p w14:paraId="41E9237F" w14:textId="77777777" w:rsidR="0082630E" w:rsidRPr="0082630E" w:rsidRDefault="0082630E" w:rsidP="0082630E">
    <w:pPr>
      <w:pStyle w:val="Intestazione"/>
      <w:jc w:val="center"/>
      <w:rPr>
        <w:rFonts w:ascii="Times New Roman" w:hAnsi="Times New Roman"/>
        <w:b/>
        <w:bCs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00F14"/>
    <w:multiLevelType w:val="hybridMultilevel"/>
    <w:tmpl w:val="5060D00A"/>
    <w:lvl w:ilvl="0" w:tplc="F55EA93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BE86A8A"/>
    <w:multiLevelType w:val="hybridMultilevel"/>
    <w:tmpl w:val="38D6B7FA"/>
    <w:lvl w:ilvl="0" w:tplc="458EE7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E2D76"/>
    <w:multiLevelType w:val="hybridMultilevel"/>
    <w:tmpl w:val="761C8AC0"/>
    <w:lvl w:ilvl="0" w:tplc="9F0AB0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050AD"/>
    <w:multiLevelType w:val="multilevel"/>
    <w:tmpl w:val="E66A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FF4"/>
    <w:rsid w:val="00050518"/>
    <w:rsid w:val="00076827"/>
    <w:rsid w:val="0008121F"/>
    <w:rsid w:val="00083A90"/>
    <w:rsid w:val="000A44EE"/>
    <w:rsid w:val="000B2DB5"/>
    <w:rsid w:val="000B2FF9"/>
    <w:rsid w:val="000C1394"/>
    <w:rsid w:val="00123025"/>
    <w:rsid w:val="00125076"/>
    <w:rsid w:val="001255EF"/>
    <w:rsid w:val="00155B87"/>
    <w:rsid w:val="00155C73"/>
    <w:rsid w:val="00162441"/>
    <w:rsid w:val="001924D4"/>
    <w:rsid w:val="001B18BD"/>
    <w:rsid w:val="001B2036"/>
    <w:rsid w:val="002009B0"/>
    <w:rsid w:val="00203D57"/>
    <w:rsid w:val="00211976"/>
    <w:rsid w:val="00216315"/>
    <w:rsid w:val="0023796D"/>
    <w:rsid w:val="0025173E"/>
    <w:rsid w:val="002563B6"/>
    <w:rsid w:val="002B3113"/>
    <w:rsid w:val="00316B43"/>
    <w:rsid w:val="00342367"/>
    <w:rsid w:val="00367D32"/>
    <w:rsid w:val="0037017F"/>
    <w:rsid w:val="0037201C"/>
    <w:rsid w:val="00372A75"/>
    <w:rsid w:val="00375A67"/>
    <w:rsid w:val="003834A7"/>
    <w:rsid w:val="003A3B4B"/>
    <w:rsid w:val="003B33B6"/>
    <w:rsid w:val="003C6CE7"/>
    <w:rsid w:val="003E36EF"/>
    <w:rsid w:val="003E50E0"/>
    <w:rsid w:val="00413AFF"/>
    <w:rsid w:val="00445B33"/>
    <w:rsid w:val="004614D4"/>
    <w:rsid w:val="00480CDD"/>
    <w:rsid w:val="0048191D"/>
    <w:rsid w:val="004842A6"/>
    <w:rsid w:val="004B434A"/>
    <w:rsid w:val="005029BA"/>
    <w:rsid w:val="00520B10"/>
    <w:rsid w:val="0054639C"/>
    <w:rsid w:val="005725F8"/>
    <w:rsid w:val="00572E22"/>
    <w:rsid w:val="00593AC0"/>
    <w:rsid w:val="005B7BF8"/>
    <w:rsid w:val="005C2FF4"/>
    <w:rsid w:val="00651558"/>
    <w:rsid w:val="006650F2"/>
    <w:rsid w:val="00673256"/>
    <w:rsid w:val="006867D7"/>
    <w:rsid w:val="006A042D"/>
    <w:rsid w:val="006A7EAA"/>
    <w:rsid w:val="00700859"/>
    <w:rsid w:val="00714F3F"/>
    <w:rsid w:val="007176B4"/>
    <w:rsid w:val="0072047D"/>
    <w:rsid w:val="00722F3A"/>
    <w:rsid w:val="00743824"/>
    <w:rsid w:val="0075362C"/>
    <w:rsid w:val="00775EFC"/>
    <w:rsid w:val="007851C7"/>
    <w:rsid w:val="007973CB"/>
    <w:rsid w:val="007A1E5E"/>
    <w:rsid w:val="007A2862"/>
    <w:rsid w:val="007B42F6"/>
    <w:rsid w:val="007B7AC4"/>
    <w:rsid w:val="007D4855"/>
    <w:rsid w:val="00812ACC"/>
    <w:rsid w:val="00814598"/>
    <w:rsid w:val="0082630E"/>
    <w:rsid w:val="00836874"/>
    <w:rsid w:val="00836A66"/>
    <w:rsid w:val="008405A9"/>
    <w:rsid w:val="00847F32"/>
    <w:rsid w:val="0088220D"/>
    <w:rsid w:val="00882A64"/>
    <w:rsid w:val="008B7DA5"/>
    <w:rsid w:val="008C1CD5"/>
    <w:rsid w:val="008D12BC"/>
    <w:rsid w:val="008F307A"/>
    <w:rsid w:val="00924EAB"/>
    <w:rsid w:val="0095054F"/>
    <w:rsid w:val="00977220"/>
    <w:rsid w:val="009E5710"/>
    <w:rsid w:val="009F2F11"/>
    <w:rsid w:val="00A11349"/>
    <w:rsid w:val="00A44AE1"/>
    <w:rsid w:val="00A564C8"/>
    <w:rsid w:val="00A74DC3"/>
    <w:rsid w:val="00A94B76"/>
    <w:rsid w:val="00A94FD4"/>
    <w:rsid w:val="00AC1594"/>
    <w:rsid w:val="00AD30CA"/>
    <w:rsid w:val="00AD3261"/>
    <w:rsid w:val="00AE0A3B"/>
    <w:rsid w:val="00B07BEF"/>
    <w:rsid w:val="00B672A2"/>
    <w:rsid w:val="00B94695"/>
    <w:rsid w:val="00BA49FE"/>
    <w:rsid w:val="00BB22A5"/>
    <w:rsid w:val="00BC1581"/>
    <w:rsid w:val="00BD5B22"/>
    <w:rsid w:val="00BE1E94"/>
    <w:rsid w:val="00BF1BB7"/>
    <w:rsid w:val="00C060F3"/>
    <w:rsid w:val="00C302DA"/>
    <w:rsid w:val="00C525C1"/>
    <w:rsid w:val="00C83C86"/>
    <w:rsid w:val="00CC1D97"/>
    <w:rsid w:val="00CC446A"/>
    <w:rsid w:val="00CC5766"/>
    <w:rsid w:val="00CC5C85"/>
    <w:rsid w:val="00D17081"/>
    <w:rsid w:val="00D177A2"/>
    <w:rsid w:val="00D465BD"/>
    <w:rsid w:val="00D647CE"/>
    <w:rsid w:val="00DA148F"/>
    <w:rsid w:val="00DD2C88"/>
    <w:rsid w:val="00DE1282"/>
    <w:rsid w:val="00E3643A"/>
    <w:rsid w:val="00E62FFD"/>
    <w:rsid w:val="00E66CF5"/>
    <w:rsid w:val="00E70912"/>
    <w:rsid w:val="00E941BD"/>
    <w:rsid w:val="00EC10DA"/>
    <w:rsid w:val="00EF6FC6"/>
    <w:rsid w:val="00F227D7"/>
    <w:rsid w:val="00F25F53"/>
    <w:rsid w:val="00F62601"/>
    <w:rsid w:val="00F846FD"/>
    <w:rsid w:val="00F965E1"/>
    <w:rsid w:val="00F9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8CC82"/>
  <w15:chartTrackingRefBased/>
  <w15:docId w15:val="{19C53965-1E6A-48BA-BF35-355538ED5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unhideWhenUsed/>
    <w:qFormat/>
    <w:rsid w:val="00BA49FE"/>
    <w:pPr>
      <w:widowControl w:val="0"/>
      <w:autoSpaceDE w:val="0"/>
      <w:autoSpaceDN w:val="0"/>
      <w:spacing w:after="0" w:line="240" w:lineRule="auto"/>
      <w:ind w:left="821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650F2"/>
    <w:pPr>
      <w:ind w:left="720"/>
      <w:contextualSpacing/>
    </w:pPr>
  </w:style>
  <w:style w:type="table" w:styleId="Grigliatabella">
    <w:name w:val="Table Grid"/>
    <w:basedOn w:val="Tabellanormale"/>
    <w:uiPriority w:val="39"/>
    <w:rsid w:val="00B94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8B7DA5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203D5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03D5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03D57"/>
    <w:rPr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BA49FE"/>
    <w:pPr>
      <w:widowControl w:val="0"/>
      <w:autoSpaceDE w:val="0"/>
      <w:autoSpaceDN w:val="0"/>
      <w:spacing w:before="159" w:after="0" w:line="240" w:lineRule="auto"/>
      <w:ind w:left="821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A49FE"/>
    <w:rPr>
      <w:rFonts w:ascii="Times New Roman" w:eastAsia="Times New Roman" w:hAnsi="Times New Roman" w:cs="Times New Roman"/>
      <w:sz w:val="25"/>
      <w:szCs w:val="25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A49FE"/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Intestazione">
    <w:name w:val="header"/>
    <w:basedOn w:val="Normale"/>
    <w:link w:val="IntestazioneCarattere"/>
    <w:uiPriority w:val="99"/>
    <w:unhideWhenUsed/>
    <w:rsid w:val="008263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630E"/>
  </w:style>
  <w:style w:type="paragraph" w:styleId="Pidipagina">
    <w:name w:val="footer"/>
    <w:basedOn w:val="Normale"/>
    <w:link w:val="PidipaginaCarattere"/>
    <w:uiPriority w:val="99"/>
    <w:unhideWhenUsed/>
    <w:rsid w:val="008263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630E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720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7201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720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2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1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0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5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6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2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4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93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95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4AF60-C31B-48F5-A80B-1231C708F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Licenza 2</dc:creator>
  <cp:keywords/>
  <dc:description/>
  <cp:lastModifiedBy>Nausicaa Orlandi</cp:lastModifiedBy>
  <cp:revision>5</cp:revision>
  <cp:lastPrinted>2022-02-26T09:06:00Z</cp:lastPrinted>
  <dcterms:created xsi:type="dcterms:W3CDTF">2022-03-25T14:31:00Z</dcterms:created>
  <dcterms:modified xsi:type="dcterms:W3CDTF">2022-03-28T10:19:00Z</dcterms:modified>
</cp:coreProperties>
</file>